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F399F" w14:textId="6F143C17" w:rsidR="00B4038A" w:rsidRPr="008D1868" w:rsidRDefault="00B4038A" w:rsidP="00B4038A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#</w:t>
      </w:r>
      <w:r w:rsidR="007A4B9A">
        <w:rPr>
          <w:rFonts w:cs="Arial"/>
          <w:b/>
          <w:sz w:val="22"/>
          <w:szCs w:val="22"/>
          <w:lang w:val="en-US"/>
        </w:rPr>
        <w:t>95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9F18FF" w:rsidRPr="009F18FF">
        <w:rPr>
          <w:rFonts w:cs="Arial"/>
          <w:b/>
          <w:i/>
          <w:sz w:val="22"/>
          <w:szCs w:val="22"/>
          <w:lang w:val="en-US" w:eastAsia="zh-CN"/>
        </w:rPr>
        <w:t>RP-220180</w:t>
      </w:r>
    </w:p>
    <w:p w14:paraId="29628EE3" w14:textId="7C713807" w:rsidR="00B4038A" w:rsidRDefault="00B4038A" w:rsidP="00B4038A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7A4B9A">
        <w:rPr>
          <w:rFonts w:cs="Arial"/>
          <w:b/>
          <w:sz w:val="22"/>
          <w:szCs w:val="22"/>
          <w:lang w:val="en-US"/>
        </w:rPr>
        <w:t>March</w:t>
      </w:r>
      <w:r w:rsidRPr="008D1868">
        <w:rPr>
          <w:rFonts w:cs="Arial"/>
          <w:b/>
          <w:sz w:val="22"/>
          <w:szCs w:val="22"/>
          <w:lang w:val="en-US"/>
        </w:rPr>
        <w:t xml:space="preserve"> </w:t>
      </w:r>
      <w:r w:rsidR="00547F8B" w:rsidRPr="008D1868">
        <w:rPr>
          <w:rFonts w:cs="Arial"/>
          <w:b/>
          <w:sz w:val="22"/>
          <w:szCs w:val="22"/>
          <w:lang w:val="en-US"/>
        </w:rPr>
        <w:t>202</w:t>
      </w:r>
      <w:r w:rsidR="00547F8B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5105356" w14:textId="77777777" w:rsidR="00B4038A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E59DEEA" w14:textId="1FAA2B3C" w:rsidR="00B4038A" w:rsidRDefault="00B4038A" w:rsidP="00B4038A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8A377A">
        <w:rPr>
          <w:sz w:val="22"/>
          <w:szCs w:val="22"/>
        </w:rPr>
        <w:t>9.3.2.4</w:t>
      </w:r>
    </w:p>
    <w:p w14:paraId="78C97439" w14:textId="16E8983A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  <w:r w:rsidR="008A377A">
        <w:rPr>
          <w:sz w:val="22"/>
          <w:szCs w:val="22"/>
        </w:rPr>
        <w:t xml:space="preserve">, </w:t>
      </w:r>
      <w:r w:rsidR="002D30C7" w:rsidRPr="002D30C7">
        <w:rPr>
          <w:sz w:val="22"/>
          <w:szCs w:val="22"/>
        </w:rPr>
        <w:t>LG Electronics</w:t>
      </w:r>
      <w:r w:rsidR="002D30C7">
        <w:rPr>
          <w:sz w:val="22"/>
          <w:szCs w:val="22"/>
        </w:rPr>
        <w:t xml:space="preserve">, </w:t>
      </w:r>
      <w:r w:rsidR="002D30C7" w:rsidRPr="002D30C7">
        <w:rPr>
          <w:sz w:val="22"/>
          <w:szCs w:val="22"/>
        </w:rPr>
        <w:t>Huawei, HiSilicon</w:t>
      </w:r>
      <w:r w:rsidR="002D30C7">
        <w:rPr>
          <w:sz w:val="22"/>
          <w:szCs w:val="22"/>
        </w:rPr>
        <w:t xml:space="preserve">, </w:t>
      </w:r>
      <w:r w:rsidR="00013A3E">
        <w:rPr>
          <w:sz w:val="22"/>
          <w:szCs w:val="22"/>
        </w:rPr>
        <w:t>Apple</w:t>
      </w:r>
      <w:r w:rsidR="00C33F51">
        <w:rPr>
          <w:sz w:val="22"/>
          <w:szCs w:val="22"/>
        </w:rPr>
        <w:t>, ZTE</w:t>
      </w:r>
      <w:r w:rsidR="005A5CEA">
        <w:rPr>
          <w:sz w:val="22"/>
          <w:szCs w:val="22"/>
        </w:rPr>
        <w:t>, MediaTek</w:t>
      </w:r>
    </w:p>
    <w:p w14:paraId="637C97E8" w14:textId="62B7DB74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 xml:space="preserve">Discussion on </w:t>
      </w:r>
      <w:r w:rsidR="008A377A">
        <w:rPr>
          <w:sz w:val="22"/>
          <w:szCs w:val="22"/>
        </w:rPr>
        <w:t>SL-DRX for L2 U2N Relay</w:t>
      </w:r>
    </w:p>
    <w:p w14:paraId="3DDC7A05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E41EA62" w14:textId="77777777" w:rsidR="00B4038A" w:rsidRDefault="00B4038A" w:rsidP="00B4038A"/>
    <w:p w14:paraId="51C97FE7" w14:textId="77777777" w:rsidR="00B4038A" w:rsidRDefault="00B4038A" w:rsidP="00B4038A">
      <w:pPr>
        <w:pStyle w:val="1"/>
      </w:pPr>
      <w:bookmarkStart w:id="4" w:name="_Ref488331639"/>
      <w:r>
        <w:t>Introduction</w:t>
      </w:r>
      <w:bookmarkEnd w:id="4"/>
    </w:p>
    <w:p w14:paraId="61B41072" w14:textId="7EB51FF3" w:rsidR="005C0A2D" w:rsidRDefault="005C0A2D" w:rsidP="00690B2A">
      <w:pPr>
        <w:pStyle w:val="ac"/>
        <w:spacing w:before="120"/>
        <w:rPr>
          <w:lang w:eastAsia="ko-KR"/>
        </w:rPr>
      </w:pPr>
      <w:bookmarkStart w:id="5" w:name="_Ref178064866"/>
      <w:r>
        <w:rPr>
          <w:lang w:eastAsia="ko-KR"/>
        </w:rPr>
        <w:t>In R</w:t>
      </w:r>
      <w:r w:rsidR="008A377A">
        <w:rPr>
          <w:lang w:eastAsia="ko-KR"/>
        </w:rPr>
        <w:t>AN#94-E</w:t>
      </w:r>
      <w:r>
        <w:rPr>
          <w:lang w:eastAsia="ko-KR"/>
        </w:rPr>
        <w:t xml:space="preserve">, the following </w:t>
      </w:r>
      <w:r w:rsidR="008A377A">
        <w:rPr>
          <w:lang w:eastAsia="ko-KR"/>
        </w:rPr>
        <w:t>left issue was</w:t>
      </w:r>
      <w:r>
        <w:rPr>
          <w:lang w:eastAsia="ko-KR"/>
        </w:rPr>
        <w:t xml:space="preserve"> identified </w:t>
      </w:r>
      <w:r w:rsidR="008A377A">
        <w:rPr>
          <w:lang w:eastAsia="ko-KR"/>
        </w:rPr>
        <w:t xml:space="preserve">in the approved WID </w:t>
      </w:r>
      <w:r w:rsidR="008A377A" w:rsidRPr="008A377A">
        <w:rPr>
          <w:lang w:eastAsia="ko-KR"/>
        </w:rPr>
        <w:t>RP-213585</w:t>
      </w:r>
      <w:r>
        <w:rPr>
          <w:lang w:eastAsia="ko-KR"/>
        </w:rPr>
        <w:t>.</w:t>
      </w:r>
      <w:r w:rsidR="000E07E8">
        <w:rPr>
          <w:lang w:eastAsia="ko-KR"/>
        </w:rPr>
        <w:fldChar w:fldCharType="begin"/>
      </w:r>
      <w:r w:rsidR="000E07E8">
        <w:rPr>
          <w:lang w:eastAsia="ko-KR"/>
        </w:rPr>
        <w:instrText xml:space="preserve"> REF _Ref97306813 \r \h </w:instrText>
      </w:r>
      <w:r w:rsidR="000E07E8">
        <w:rPr>
          <w:lang w:eastAsia="ko-KR"/>
        </w:rPr>
      </w:r>
      <w:r w:rsidR="000E07E8">
        <w:rPr>
          <w:lang w:eastAsia="ko-KR"/>
        </w:rPr>
        <w:fldChar w:fldCharType="separate"/>
      </w:r>
      <w:r w:rsidR="000E07E8">
        <w:rPr>
          <w:lang w:eastAsia="ko-KR"/>
        </w:rPr>
        <w:t>[1]</w:t>
      </w:r>
      <w:r w:rsidR="000E07E8">
        <w:rPr>
          <w:lang w:eastAsia="ko-KR"/>
        </w:rPr>
        <w:fldChar w:fldCharType="end"/>
      </w:r>
    </w:p>
    <w:p w14:paraId="5BD12908" w14:textId="77777777" w:rsidR="008A377A" w:rsidRPr="006F4D29" w:rsidRDefault="008A377A" w:rsidP="008A377A">
      <w:pPr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lang w:eastAsia="ko-KR"/>
        </w:rPr>
      </w:pPr>
      <w:r w:rsidRPr="006F4D29">
        <w:rPr>
          <w:lang w:eastAsia="ko-KR"/>
        </w:rPr>
        <w:t xml:space="preserve">Support of </w:t>
      </w:r>
      <w:r w:rsidRPr="00CD5351">
        <w:rPr>
          <w:lang w:eastAsia="ko-KR"/>
        </w:rPr>
        <w:t xml:space="preserve">sidelink </w:t>
      </w:r>
      <w:r w:rsidRPr="006F4D29">
        <w:rPr>
          <w:lang w:eastAsia="ko-KR"/>
        </w:rPr>
        <w:t xml:space="preserve">DRX for </w:t>
      </w:r>
      <w:r w:rsidRPr="00CD5351">
        <w:rPr>
          <w:lang w:eastAsia="ko-KR"/>
        </w:rPr>
        <w:t>Layer-2 UE-to-Network</w:t>
      </w:r>
      <w:r>
        <w:rPr>
          <w:lang w:eastAsia="ko-KR"/>
        </w:rPr>
        <w:t xml:space="preserve"> </w:t>
      </w:r>
      <w:r w:rsidRPr="006F4D29">
        <w:rPr>
          <w:lang w:eastAsia="ko-KR"/>
        </w:rPr>
        <w:t>sidelink relay operation if not done in Rel-17 [RAN2]</w:t>
      </w:r>
    </w:p>
    <w:p w14:paraId="0220066E" w14:textId="77777777" w:rsidR="008A377A" w:rsidRDefault="008A377A" w:rsidP="008A3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lang w:eastAsia="ko-KR"/>
        </w:rPr>
      </w:pPr>
      <w:r w:rsidRPr="006F4D29">
        <w:rPr>
          <w:lang w:eastAsia="ko-KR"/>
        </w:rPr>
        <w:t>Note 4A: This objective is to be checked in RAN#9</w:t>
      </w:r>
      <w:r>
        <w:rPr>
          <w:lang w:eastAsia="ko-KR"/>
        </w:rPr>
        <w:t>5</w:t>
      </w:r>
      <w:r w:rsidRPr="006F4D29">
        <w:rPr>
          <w:lang w:eastAsia="ko-KR"/>
        </w:rPr>
        <w:t>e.</w:t>
      </w:r>
    </w:p>
    <w:p w14:paraId="58F18B1B" w14:textId="6A4E3E53" w:rsidR="005B51BD" w:rsidRDefault="007D4A7F" w:rsidP="00690B2A">
      <w:pPr>
        <w:pStyle w:val="ac"/>
        <w:spacing w:before="120"/>
        <w:rPr>
          <w:lang w:eastAsia="ko-KR"/>
        </w:rPr>
      </w:pPr>
      <w:r>
        <w:rPr>
          <w:lang w:eastAsia="ko-KR"/>
        </w:rPr>
        <w:t xml:space="preserve">This paper </w:t>
      </w:r>
      <w:r w:rsidR="003529E5">
        <w:rPr>
          <w:rFonts w:hint="eastAsia"/>
        </w:rPr>
        <w:t>is</w:t>
      </w:r>
      <w:r w:rsidR="003529E5">
        <w:rPr>
          <w:lang w:eastAsia="ko-KR"/>
        </w:rPr>
        <w:t xml:space="preserve"> to discuss the </w:t>
      </w:r>
      <w:r w:rsidR="008A377A">
        <w:rPr>
          <w:lang w:eastAsia="ko-KR"/>
        </w:rPr>
        <w:t>left issue above</w:t>
      </w:r>
      <w:r w:rsidR="00547F8B">
        <w:rPr>
          <w:lang w:eastAsia="ko-KR"/>
        </w:rPr>
        <w:t>.</w:t>
      </w:r>
    </w:p>
    <w:bookmarkEnd w:id="5"/>
    <w:p w14:paraId="2247FD95" w14:textId="4458EF38" w:rsidR="00B4038A" w:rsidRDefault="00B4038A" w:rsidP="00B4038A">
      <w:pPr>
        <w:pStyle w:val="1"/>
      </w:pPr>
      <w:r>
        <w:t>Discussion</w:t>
      </w:r>
    </w:p>
    <w:p w14:paraId="22DE0486" w14:textId="3DC16EAD" w:rsidR="008A377A" w:rsidRDefault="003A6478" w:rsidP="008A377A">
      <w:r>
        <w:t>In order to conclude on the SL-DRX applicability on ProSe traffic (which includes SL Relay as a part), during</w:t>
      </w:r>
      <w:r w:rsidR="008A377A">
        <w:t xml:space="preserve"> RAN2#116, the following conclusion was reached</w:t>
      </w:r>
      <w:r w:rsidR="000E07E8">
        <w:t xml:space="preserve"> </w:t>
      </w:r>
      <w:r w:rsidR="000E07E8">
        <w:fldChar w:fldCharType="begin"/>
      </w:r>
      <w:r w:rsidR="000E07E8">
        <w:instrText xml:space="preserve"> REF _Ref97306808 \r \h </w:instrText>
      </w:r>
      <w:r w:rsidR="000E07E8">
        <w:fldChar w:fldCharType="separate"/>
      </w:r>
      <w:r w:rsidR="000E07E8">
        <w:t>[2]</w:t>
      </w:r>
      <w:r w:rsidR="000E07E8">
        <w:fldChar w:fldCharType="end"/>
      </w:r>
    </w:p>
    <w:p w14:paraId="0D99DFF3" w14:textId="77777777" w:rsidR="003A6478" w:rsidRPr="005F1AFD" w:rsidRDefault="003A6478" w:rsidP="003A64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622"/>
        </w:tabs>
        <w:ind w:left="363" w:hanging="363"/>
      </w:pPr>
      <w:r w:rsidRPr="005F1AFD">
        <w:t>Agreement</w:t>
      </w:r>
      <w:r>
        <w:t xml:space="preserve">s on SL-DRX for ProSe: </w:t>
      </w:r>
    </w:p>
    <w:p w14:paraId="6331259F" w14:textId="77777777" w:rsidR="003A6478" w:rsidRDefault="003A6478" w:rsidP="003A64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622"/>
        </w:tabs>
        <w:ind w:left="363" w:hanging="363"/>
      </w:pPr>
      <w:r>
        <w:t>1:</w:t>
      </w:r>
      <w:r>
        <w:tab/>
        <w:t>RAN2 confirm R17 SL-DRX design can support non-relay-related ProSe communication directly without additional specific solution discussion / specification effort.</w:t>
      </w:r>
    </w:p>
    <w:p w14:paraId="6F7D3560" w14:textId="77777777" w:rsidR="003A6478" w:rsidRDefault="003A6478" w:rsidP="003A64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622"/>
        </w:tabs>
        <w:ind w:left="363" w:hanging="363"/>
      </w:pPr>
      <w:r>
        <w:t>2:</w:t>
      </w:r>
      <w:r>
        <w:tab/>
        <w:t>RAN2 confirm the R17 SL-DRX design can support non-relay-related ProSe discovery by reusing SL default-DRX configuration used for communication without further additional specific solution discussion / specification effort.</w:t>
      </w:r>
    </w:p>
    <w:p w14:paraId="0BD002FB" w14:textId="77777777" w:rsidR="003A6478" w:rsidRPr="005F1AFD" w:rsidRDefault="003A6478" w:rsidP="003A6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</w:pPr>
      <w:r w:rsidRPr="005F1AFD">
        <w:t>Agreement</w:t>
      </w:r>
      <w:r>
        <w:t xml:space="preserve">s on SL-DRX for ProSe: </w:t>
      </w:r>
    </w:p>
    <w:p w14:paraId="460F147A" w14:textId="77777777" w:rsidR="003A6478" w:rsidRDefault="003A6478" w:rsidP="003A6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</w:pPr>
      <w:r>
        <w:t>1:</w:t>
      </w:r>
      <w:r>
        <w:tab/>
        <w:t>RAN2 confirms Rel-17 SL-DRX design can be reused for relay-related ProSe communication in layer-3 relay without additional specific solution discussion/specification effort.</w:t>
      </w:r>
    </w:p>
    <w:p w14:paraId="4B915620" w14:textId="77777777" w:rsidR="003A6478" w:rsidRDefault="003A6478" w:rsidP="003A6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</w:pPr>
      <w:r>
        <w:t>2:</w:t>
      </w:r>
      <w:r>
        <w:tab/>
        <w:t xml:space="preserve">Keep RAN2 previous agreement (prioritize the non-relay case without consideration of relay specific optimization in Rel-17) but </w:t>
      </w:r>
      <w:r w:rsidRPr="00876426">
        <w:rPr>
          <w:highlight w:val="yellow"/>
        </w:rPr>
        <w:t>we’re not going to make any conclusion if L2 relay-related ProSe communication is supported or not in Rel-17 now.</w:t>
      </w:r>
    </w:p>
    <w:p w14:paraId="21A1E03F" w14:textId="77777777" w:rsidR="003A6478" w:rsidRDefault="003A6478" w:rsidP="003A6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</w:pPr>
      <w:r>
        <w:t>3:</w:t>
      </w:r>
      <w:r>
        <w:tab/>
        <w:t xml:space="preserve">RAN2 confirms Rel-17 SL-DRX design can be reused for L3 relay-related ProSe discovery without additional specific solution discussion/specification effort (by applying SL default-DRX configuration). </w:t>
      </w:r>
      <w:r w:rsidRPr="00876426">
        <w:rPr>
          <w:highlight w:val="yellow"/>
        </w:rPr>
        <w:t>No conclusion if L2 relay-related ProSe discovery is supported or not in Rel-17 now.</w:t>
      </w:r>
      <w:r>
        <w:t xml:space="preserve"> </w:t>
      </w:r>
      <w:r w:rsidRPr="00876426">
        <w:rPr>
          <w:highlight w:val="yellow"/>
        </w:rPr>
        <w:t>RAN2 does not specify any restriction now.</w:t>
      </w:r>
    </w:p>
    <w:p w14:paraId="0CDBB8D7" w14:textId="3167FE45" w:rsidR="008A377A" w:rsidRDefault="003A6478" w:rsidP="003A6478">
      <w:r>
        <w:t xml:space="preserve">To summarize, the conclusion confirmed the applicability of </w:t>
      </w:r>
      <w:r>
        <w:rPr>
          <w:rFonts w:hint="eastAsia"/>
        </w:rPr>
        <w:t>R</w:t>
      </w:r>
      <w:r>
        <w:t>17 SL-DRX scheme for each case as follows</w:t>
      </w:r>
    </w:p>
    <w:p w14:paraId="13F79B55" w14:textId="70AE13CE" w:rsidR="003A6478" w:rsidRDefault="003A6478" w:rsidP="003A6478">
      <w:pPr>
        <w:pStyle w:val="af5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043C5C">
        <w:t>Applicability</w:t>
      </w:r>
      <w:r>
        <w:t xml:space="preserve"> of R17 SL-DRX scheme to each scenario of ProSe </w:t>
      </w:r>
      <w:r>
        <w:br/>
        <w:t>(discovery/communication, L2</w:t>
      </w:r>
      <w:r w:rsidR="00013A3E">
        <w:rPr>
          <w:rFonts w:hint="eastAsia"/>
        </w:rPr>
        <w:t>/</w:t>
      </w:r>
      <w:r w:rsidR="00013A3E">
        <w:t>L</w:t>
      </w:r>
      <w:r>
        <w:t>3 relay/non-relay)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3A6478" w14:paraId="2C7BDD2C" w14:textId="77777777" w:rsidTr="003A6478">
        <w:tc>
          <w:tcPr>
            <w:tcW w:w="3209" w:type="dxa"/>
          </w:tcPr>
          <w:p w14:paraId="3B5A976F" w14:textId="77777777" w:rsidR="003A6478" w:rsidRDefault="003A6478" w:rsidP="003A6478">
            <w:pPr>
              <w:spacing w:after="0"/>
            </w:pPr>
          </w:p>
        </w:tc>
        <w:tc>
          <w:tcPr>
            <w:tcW w:w="3210" w:type="dxa"/>
          </w:tcPr>
          <w:p w14:paraId="1D7043C2" w14:textId="34B5177A" w:rsidR="003A6478" w:rsidRDefault="003A6478" w:rsidP="003A6478">
            <w:pPr>
              <w:spacing w:after="0"/>
            </w:pPr>
            <w:r>
              <w:rPr>
                <w:rFonts w:hint="eastAsia"/>
              </w:rPr>
              <w:t>D</w:t>
            </w:r>
            <w:r>
              <w:t>iscovery</w:t>
            </w:r>
          </w:p>
        </w:tc>
        <w:tc>
          <w:tcPr>
            <w:tcW w:w="3210" w:type="dxa"/>
          </w:tcPr>
          <w:p w14:paraId="76E4396C" w14:textId="0FF9A755" w:rsidR="003A6478" w:rsidRDefault="003A6478" w:rsidP="003A6478">
            <w:pPr>
              <w:spacing w:after="0"/>
            </w:pPr>
            <w:r>
              <w:rPr>
                <w:rFonts w:hint="eastAsia"/>
              </w:rPr>
              <w:t>C</w:t>
            </w:r>
            <w:r>
              <w:t>ommunication</w:t>
            </w:r>
          </w:p>
        </w:tc>
      </w:tr>
      <w:tr w:rsidR="003A6478" w14:paraId="1409E3C0" w14:textId="77777777" w:rsidTr="003A6478">
        <w:tc>
          <w:tcPr>
            <w:tcW w:w="3209" w:type="dxa"/>
          </w:tcPr>
          <w:p w14:paraId="26E09B0E" w14:textId="1F50AD8F" w:rsidR="003A6478" w:rsidRDefault="003A6478" w:rsidP="003A6478">
            <w:pPr>
              <w:spacing w:after="0"/>
            </w:pPr>
            <w:r>
              <w:rPr>
                <w:rFonts w:hint="eastAsia"/>
              </w:rPr>
              <w:t>N</w:t>
            </w:r>
            <w:r>
              <w:t>on-Relay Scenario</w:t>
            </w:r>
          </w:p>
        </w:tc>
        <w:tc>
          <w:tcPr>
            <w:tcW w:w="3210" w:type="dxa"/>
          </w:tcPr>
          <w:p w14:paraId="11A93929" w14:textId="4A48AA65" w:rsidR="003A6478" w:rsidRDefault="003A6478" w:rsidP="003A6478">
            <w:pPr>
              <w:spacing w:after="0"/>
            </w:pPr>
            <w:r>
              <w:rPr>
                <w:rFonts w:hint="eastAsia"/>
              </w:rPr>
              <w:t>S</w:t>
            </w:r>
            <w:r>
              <w:t>upport</w:t>
            </w:r>
          </w:p>
        </w:tc>
        <w:tc>
          <w:tcPr>
            <w:tcW w:w="3210" w:type="dxa"/>
          </w:tcPr>
          <w:p w14:paraId="2402A1E7" w14:textId="74FA0A32" w:rsidR="003A6478" w:rsidRDefault="003A6478" w:rsidP="003A6478">
            <w:pPr>
              <w:spacing w:after="0"/>
            </w:pPr>
            <w:r>
              <w:t>Support</w:t>
            </w:r>
          </w:p>
        </w:tc>
      </w:tr>
      <w:tr w:rsidR="003A6478" w14:paraId="46903652" w14:textId="77777777" w:rsidTr="003A6478">
        <w:tc>
          <w:tcPr>
            <w:tcW w:w="3209" w:type="dxa"/>
          </w:tcPr>
          <w:p w14:paraId="5A730581" w14:textId="2957C278" w:rsidR="003A6478" w:rsidRDefault="003A6478" w:rsidP="003A6478">
            <w:pPr>
              <w:spacing w:after="0"/>
            </w:pPr>
            <w:r>
              <w:rPr>
                <w:rFonts w:hint="eastAsia"/>
              </w:rPr>
              <w:t>L</w:t>
            </w:r>
            <w:r>
              <w:t>2 UE-to-Network Relay Scenario</w:t>
            </w:r>
          </w:p>
        </w:tc>
        <w:tc>
          <w:tcPr>
            <w:tcW w:w="3210" w:type="dxa"/>
          </w:tcPr>
          <w:p w14:paraId="09A70E04" w14:textId="13325B1E" w:rsidR="003A6478" w:rsidRDefault="003A6478" w:rsidP="003A6478">
            <w:pPr>
              <w:spacing w:after="0"/>
            </w:pPr>
            <w:r>
              <w:rPr>
                <w:rFonts w:hint="eastAsia"/>
              </w:rPr>
              <w:t>N</w:t>
            </w:r>
            <w:r>
              <w:t>o conclusion</w:t>
            </w:r>
          </w:p>
        </w:tc>
        <w:tc>
          <w:tcPr>
            <w:tcW w:w="3210" w:type="dxa"/>
          </w:tcPr>
          <w:p w14:paraId="68D1755C" w14:textId="20409590" w:rsidR="003A6478" w:rsidRDefault="003A6478" w:rsidP="003A6478">
            <w:pPr>
              <w:spacing w:after="0"/>
            </w:pPr>
            <w:r>
              <w:rPr>
                <w:rFonts w:hint="eastAsia"/>
              </w:rPr>
              <w:t>N</w:t>
            </w:r>
            <w:r>
              <w:t>o conclusion</w:t>
            </w:r>
          </w:p>
        </w:tc>
      </w:tr>
      <w:tr w:rsidR="003A6478" w14:paraId="69E39E53" w14:textId="77777777" w:rsidTr="003A6478">
        <w:tc>
          <w:tcPr>
            <w:tcW w:w="3209" w:type="dxa"/>
          </w:tcPr>
          <w:p w14:paraId="2580B0D9" w14:textId="4609E022" w:rsidR="003A6478" w:rsidRDefault="003A6478" w:rsidP="003A6478">
            <w:pPr>
              <w:spacing w:after="0"/>
            </w:pPr>
            <w:r>
              <w:rPr>
                <w:rFonts w:hint="eastAsia"/>
              </w:rPr>
              <w:t>L</w:t>
            </w:r>
            <w:r>
              <w:t>3 UE-to-Network Relay Scenario</w:t>
            </w:r>
          </w:p>
        </w:tc>
        <w:tc>
          <w:tcPr>
            <w:tcW w:w="3210" w:type="dxa"/>
          </w:tcPr>
          <w:p w14:paraId="550D2C21" w14:textId="44A7FC80" w:rsidR="003A6478" w:rsidRDefault="003A6478" w:rsidP="003A6478">
            <w:pPr>
              <w:spacing w:after="0"/>
            </w:pPr>
            <w:r>
              <w:rPr>
                <w:rFonts w:hint="eastAsia"/>
              </w:rPr>
              <w:t>S</w:t>
            </w:r>
            <w:r>
              <w:t>upport</w:t>
            </w:r>
          </w:p>
        </w:tc>
        <w:tc>
          <w:tcPr>
            <w:tcW w:w="3210" w:type="dxa"/>
          </w:tcPr>
          <w:p w14:paraId="7562C9C6" w14:textId="366DA844" w:rsidR="003A6478" w:rsidRDefault="003A6478" w:rsidP="003A6478">
            <w:pPr>
              <w:spacing w:after="0"/>
            </w:pPr>
            <w:r>
              <w:rPr>
                <w:rFonts w:hint="eastAsia"/>
              </w:rPr>
              <w:t>S</w:t>
            </w:r>
            <w:r>
              <w:t>upport</w:t>
            </w:r>
          </w:p>
        </w:tc>
      </w:tr>
    </w:tbl>
    <w:p w14:paraId="3FA49788" w14:textId="4174FC72" w:rsidR="003A6478" w:rsidRDefault="003A6478" w:rsidP="003A6478">
      <w:pPr>
        <w:spacing w:beforeLines="50" w:before="120"/>
      </w:pPr>
      <w:r>
        <w:rPr>
          <w:rFonts w:hint="eastAsia"/>
        </w:rPr>
        <w:lastRenderedPageBreak/>
        <w:t>A</w:t>
      </w:r>
      <w:r>
        <w:t>nd therefore, the left issue is on L2 U2N Relay case only</w:t>
      </w:r>
      <w:r w:rsidR="00876426">
        <w:t>, for which</w:t>
      </w:r>
    </w:p>
    <w:p w14:paraId="3D2DF58D" w14:textId="63A33415" w:rsidR="00876426" w:rsidRDefault="00876426" w:rsidP="00876426">
      <w:pPr>
        <w:pStyle w:val="af7"/>
        <w:numPr>
          <w:ilvl w:val="0"/>
          <w:numId w:val="43"/>
        </w:numPr>
        <w:spacing w:beforeLines="50" w:before="120"/>
        <w:ind w:left="357" w:hanging="357"/>
        <w:contextualSpacing w:val="0"/>
      </w:pPr>
      <w:r>
        <w:rPr>
          <w:rFonts w:hint="eastAsia"/>
        </w:rPr>
        <w:t>R</w:t>
      </w:r>
      <w:r>
        <w:t>AN2 failed to reach consensus</w:t>
      </w:r>
    </w:p>
    <w:p w14:paraId="4F29BCE9" w14:textId="7A78E4A6" w:rsidR="00876426" w:rsidRDefault="00876426" w:rsidP="00876426">
      <w:pPr>
        <w:pStyle w:val="af7"/>
        <w:numPr>
          <w:ilvl w:val="0"/>
          <w:numId w:val="43"/>
        </w:numPr>
        <w:spacing w:beforeLines="50" w:before="120"/>
        <w:ind w:left="357" w:hanging="357"/>
        <w:contextualSpacing w:val="0"/>
      </w:pPr>
      <w:r>
        <w:rPr>
          <w:rFonts w:hint="eastAsia"/>
        </w:rPr>
        <w:t>Y</w:t>
      </w:r>
      <w:r>
        <w:t>et would not specify any restriction either</w:t>
      </w:r>
    </w:p>
    <w:p w14:paraId="16D1BC01" w14:textId="1D87602F" w:rsidR="002D30C7" w:rsidRDefault="000E07E8" w:rsidP="00876426">
      <w:pPr>
        <w:spacing w:beforeLines="50" w:before="120"/>
      </w:pPr>
      <w:r>
        <w:t xml:space="preserve">As discussed during the meeting and supported by majority companies </w:t>
      </w:r>
      <w:r>
        <w:fldChar w:fldCharType="begin"/>
      </w:r>
      <w:r>
        <w:instrText xml:space="preserve"> REF _Ref97306796 \r \h </w:instrText>
      </w:r>
      <w:r>
        <w:fldChar w:fldCharType="separate"/>
      </w:r>
      <w:r>
        <w:t>[3]</w:t>
      </w:r>
      <w:r>
        <w:fldChar w:fldCharType="end"/>
      </w:r>
      <w:r>
        <w:t xml:space="preserve">, </w:t>
      </w:r>
      <w:r w:rsidR="00876426">
        <w:t>the R17 SL-DRX scheme can be applied to L2 and L3 Relay without need to further differentiate, which is also aligned with R</w:t>
      </w:r>
      <w:r w:rsidR="00013A3E">
        <w:t>AN</w:t>
      </w:r>
      <w:r w:rsidR="00876426">
        <w:t xml:space="preserve">2 conclusion that no specification on restriction. </w:t>
      </w:r>
      <w:r w:rsidR="002D30C7">
        <w:t>In more details,</w:t>
      </w:r>
    </w:p>
    <w:p w14:paraId="0E383573" w14:textId="1E807C06" w:rsidR="002D30C7" w:rsidRDefault="002D30C7" w:rsidP="009F18FF">
      <w:pPr>
        <w:pStyle w:val="af7"/>
        <w:numPr>
          <w:ilvl w:val="0"/>
          <w:numId w:val="43"/>
        </w:numPr>
        <w:spacing w:beforeLines="50" w:before="120"/>
        <w:ind w:left="357" w:hanging="357"/>
        <w:contextualSpacing w:val="0"/>
      </w:pPr>
      <w:r>
        <w:t xml:space="preserve">For L2 U2N relay discovery, it can use the default DRX configuration as in non-relay-related </w:t>
      </w:r>
      <w:r w:rsidR="00013A3E">
        <w:t xml:space="preserve">and L3 relay-related </w:t>
      </w:r>
      <w:r>
        <w:t xml:space="preserve">discovery, i.e., requiring no dedicated DRX configuration. </w:t>
      </w:r>
      <w:r w:rsidR="00013A3E">
        <w:t>Additional DRX work on the discovery aspect can be regarded as optimization.</w:t>
      </w:r>
    </w:p>
    <w:p w14:paraId="0884BDFA" w14:textId="788B1A02" w:rsidR="002D30C7" w:rsidRPr="002D30C7" w:rsidRDefault="002D30C7" w:rsidP="009F18FF">
      <w:pPr>
        <w:pStyle w:val="af7"/>
        <w:numPr>
          <w:ilvl w:val="0"/>
          <w:numId w:val="43"/>
        </w:numPr>
        <w:spacing w:beforeLines="50" w:before="120"/>
        <w:ind w:left="357" w:hanging="357"/>
        <w:contextualSpacing w:val="0"/>
      </w:pPr>
      <w:r>
        <w:t xml:space="preserve">For L2 U2N relay communication, except for the first DCR message which relies on the default DRX configuration as in non-relay-related </w:t>
      </w:r>
      <w:r w:rsidR="00013A3E">
        <w:t xml:space="preserve">and L3 relay-related </w:t>
      </w:r>
      <w:r>
        <w:t>communication, the other messages over sidelink between Remote-UE and Relay</w:t>
      </w:r>
      <w:r w:rsidR="008C576F">
        <w:t>-</w:t>
      </w:r>
      <w:r>
        <w:t xml:space="preserve">UE will use sidelink unicast DRX mechanism for which Rel-17 SL DRX can </w:t>
      </w:r>
      <w:r w:rsidR="008532E7">
        <w:t xml:space="preserve">be </w:t>
      </w:r>
      <w:bookmarkStart w:id="6" w:name="_GoBack"/>
      <w:bookmarkEnd w:id="6"/>
      <w:r>
        <w:t>applied as well.</w:t>
      </w:r>
    </w:p>
    <w:p w14:paraId="0AE8A9B9" w14:textId="07261EF3" w:rsidR="00876426" w:rsidRDefault="00876426" w:rsidP="00876426">
      <w:pPr>
        <w:spacing w:beforeLines="50" w:before="120"/>
      </w:pPr>
      <w:r>
        <w:t>I.e., the SL-DRX scheme designed in R17 is sufficient to support the core functionality for sidelink power efficiency in both L2 and L3 relay architecture.</w:t>
      </w:r>
    </w:p>
    <w:p w14:paraId="35ECD25A" w14:textId="43B61EB5" w:rsidR="00876426" w:rsidRPr="00F04710" w:rsidRDefault="00F04710" w:rsidP="00412790">
      <w:pPr>
        <w:pStyle w:val="Observation"/>
        <w:numPr>
          <w:ilvl w:val="0"/>
          <w:numId w:val="44"/>
        </w:numPr>
        <w:spacing w:beforeLines="50" w:before="120"/>
        <w:ind w:left="1701" w:hanging="1701"/>
      </w:pPr>
      <w:bookmarkStart w:id="7" w:name="_Toc85796430"/>
      <w:bookmarkStart w:id="8" w:name="_Toc97817914"/>
      <w:r>
        <w:t>R17 SL-DRX design is applicable to L2 UE-to-Network Relay scenario.</w:t>
      </w:r>
      <w:bookmarkEnd w:id="7"/>
      <w:bookmarkEnd w:id="8"/>
    </w:p>
    <w:p w14:paraId="5812A22A" w14:textId="2802925E" w:rsidR="00F04710" w:rsidRDefault="00F04710" w:rsidP="00876426">
      <w:pPr>
        <w:spacing w:beforeLines="50" w:before="120"/>
      </w:pPr>
      <w:r>
        <w:rPr>
          <w:rFonts w:hint="eastAsia"/>
        </w:rPr>
        <w:t>O</w:t>
      </w:r>
      <w:r>
        <w:t>n the other hand, given the other objectives for R18 SL Relay</w:t>
      </w:r>
      <w:r w:rsidR="00013A3E" w:rsidRPr="00013A3E">
        <w:t xml:space="preserve"> </w:t>
      </w:r>
      <w:r w:rsidR="00013A3E">
        <w:t>enhancement</w:t>
      </w:r>
      <w:r>
        <w:t xml:space="preserve"> (besides objective-5 which is RAN4-centric)</w:t>
      </w:r>
    </w:p>
    <w:p w14:paraId="66958452" w14:textId="4797613C" w:rsidR="00F04710" w:rsidRDefault="00F04710" w:rsidP="00F04710">
      <w:pPr>
        <w:pStyle w:val="af7"/>
        <w:numPr>
          <w:ilvl w:val="0"/>
          <w:numId w:val="43"/>
        </w:numPr>
        <w:spacing w:beforeLines="50" w:before="120"/>
        <w:ind w:left="357" w:hanging="357"/>
        <w:contextualSpacing w:val="0"/>
      </w:pPr>
      <w:r>
        <w:t>Objective-1 on U2U Relay, including both L2 and L3;</w:t>
      </w:r>
    </w:p>
    <w:p w14:paraId="157A08C3" w14:textId="49EE5384" w:rsidR="00F04710" w:rsidRDefault="00F04710" w:rsidP="00F04710">
      <w:pPr>
        <w:pStyle w:val="af7"/>
        <w:numPr>
          <w:ilvl w:val="0"/>
          <w:numId w:val="43"/>
        </w:numPr>
        <w:spacing w:beforeLines="50" w:before="120"/>
        <w:ind w:left="357" w:hanging="357"/>
        <w:contextualSpacing w:val="0"/>
      </w:pPr>
      <w:r>
        <w:rPr>
          <w:rFonts w:hint="eastAsia"/>
        </w:rPr>
        <w:t>O</w:t>
      </w:r>
      <w:r>
        <w:t>bjective-2 on service-continuity, including both intra and inter-gNB</w:t>
      </w:r>
    </w:p>
    <w:p w14:paraId="5706D574" w14:textId="2DDE46CA" w:rsidR="00F04710" w:rsidRDefault="00F04710" w:rsidP="00F04710">
      <w:pPr>
        <w:pStyle w:val="af7"/>
        <w:numPr>
          <w:ilvl w:val="0"/>
          <w:numId w:val="43"/>
        </w:numPr>
        <w:spacing w:beforeLines="50" w:before="120"/>
        <w:ind w:left="357" w:hanging="357"/>
        <w:contextualSpacing w:val="0"/>
      </w:pPr>
      <w:r>
        <w:rPr>
          <w:rFonts w:hint="eastAsia"/>
        </w:rPr>
        <w:t>O</w:t>
      </w:r>
      <w:r>
        <w:t>bjective-3 on multi-path Relay</w:t>
      </w:r>
    </w:p>
    <w:p w14:paraId="434E7818" w14:textId="63C2124E" w:rsidR="00F04710" w:rsidRDefault="00F04710" w:rsidP="00F04710">
      <w:pPr>
        <w:spacing w:beforeLines="50" w:before="120"/>
      </w:pPr>
      <w:r>
        <w:rPr>
          <w:rFonts w:hint="eastAsia"/>
        </w:rPr>
        <w:t>I</w:t>
      </w:r>
      <w:r>
        <w:t>t would be very helpful to focus on the objectives with more support and of more critical need, aiming at a manageable scope within the allocated TU capacity.</w:t>
      </w:r>
    </w:p>
    <w:p w14:paraId="6E4EB564" w14:textId="4D19521C" w:rsidR="00F04710" w:rsidRDefault="00F04710" w:rsidP="00F04710">
      <w:pPr>
        <w:pStyle w:val="Observation"/>
        <w:numPr>
          <w:ilvl w:val="0"/>
          <w:numId w:val="44"/>
        </w:numPr>
        <w:spacing w:beforeLines="50" w:before="120"/>
        <w:ind w:left="1701" w:hanging="1701"/>
      </w:pPr>
      <w:bookmarkStart w:id="9" w:name="_Toc97817915"/>
      <w:r>
        <w:t>A manageable scope for R18 SL Relay enhancement WI is important to meet the allocated TU capacity.</w:t>
      </w:r>
      <w:bookmarkEnd w:id="9"/>
    </w:p>
    <w:p w14:paraId="5E321B60" w14:textId="533CF5E1" w:rsidR="00F04710" w:rsidRDefault="00F04710" w:rsidP="00876426">
      <w:pPr>
        <w:spacing w:beforeLines="50" w:before="120"/>
      </w:pPr>
      <w:r>
        <w:rPr>
          <w:rFonts w:hint="eastAsia"/>
        </w:rPr>
        <w:t>S</w:t>
      </w:r>
      <w:r>
        <w:t>o it is suggested to remove the objective-4 from R18 SL relay enhancement WI.</w:t>
      </w:r>
    </w:p>
    <w:p w14:paraId="64B188FC" w14:textId="51574852" w:rsidR="00F04710" w:rsidRPr="00043C5C" w:rsidRDefault="00F04710" w:rsidP="00043C5C">
      <w:pPr>
        <w:pStyle w:val="Proposal"/>
      </w:pPr>
      <w:bookmarkStart w:id="10" w:name="_Toc97817917"/>
      <w:r>
        <w:t xml:space="preserve">Confirm R17 SL-DRX design can support </w:t>
      </w:r>
      <w:r w:rsidR="00043C5C">
        <w:t>L2 relay scenario, and thus remove objective-4 from R18 NR sidelink Relay enhancement WI.</w:t>
      </w:r>
      <w:bookmarkEnd w:id="10"/>
    </w:p>
    <w:p w14:paraId="26904A87" w14:textId="77777777" w:rsidR="00B4038A" w:rsidRDefault="00B4038A" w:rsidP="00B4038A">
      <w:pPr>
        <w:pStyle w:val="1"/>
      </w:pPr>
      <w:r>
        <w:t>Conclusion</w:t>
      </w:r>
    </w:p>
    <w:p w14:paraId="0887D970" w14:textId="77777777" w:rsidR="00B4038A" w:rsidRDefault="00B4038A" w:rsidP="00B4038A">
      <w:r>
        <w:t>We have the following observations:</w:t>
      </w:r>
    </w:p>
    <w:p w14:paraId="3D490704" w14:textId="7083E18B" w:rsidR="009F18FF" w:rsidRDefault="00B4038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97817914" w:history="1">
        <w:r w:rsidR="009F18FF" w:rsidRPr="00123DA9">
          <w:rPr>
            <w:rStyle w:val="a5"/>
            <w:noProof/>
          </w:rPr>
          <w:t>Observation 1</w:t>
        </w:r>
        <w:r w:rsidR="009F18FF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9F18FF" w:rsidRPr="00123DA9">
          <w:rPr>
            <w:rStyle w:val="a5"/>
            <w:noProof/>
          </w:rPr>
          <w:t>R17 SL-DRX design is applicable to L2 UE-to-Network Relay scenario.</w:t>
        </w:r>
      </w:hyperlink>
    </w:p>
    <w:p w14:paraId="359F033D" w14:textId="0BC99D6F" w:rsidR="009F18FF" w:rsidRDefault="00546DF2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97817915" w:history="1">
        <w:r w:rsidR="009F18FF" w:rsidRPr="00123DA9">
          <w:rPr>
            <w:rStyle w:val="a5"/>
            <w:noProof/>
          </w:rPr>
          <w:t>Observation 2</w:t>
        </w:r>
        <w:r w:rsidR="009F18FF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9F18FF" w:rsidRPr="00123DA9">
          <w:rPr>
            <w:rStyle w:val="a5"/>
            <w:noProof/>
          </w:rPr>
          <w:t>A manageable scope for R18 SL Relay enhancement WI is important to meet the allocated TU capacity.</w:t>
        </w:r>
      </w:hyperlink>
    </w:p>
    <w:p w14:paraId="1BFF2B31" w14:textId="0BCFC86F" w:rsidR="00B4038A" w:rsidRPr="003F49A2" w:rsidRDefault="00B4038A" w:rsidP="00B4038A">
      <w:r>
        <w:fldChar w:fldCharType="end"/>
      </w:r>
    </w:p>
    <w:p w14:paraId="2728C600" w14:textId="77777777" w:rsidR="00B4038A" w:rsidRDefault="00B4038A" w:rsidP="00B4038A">
      <w:r>
        <w:t>We have the following proposals:</w:t>
      </w:r>
    </w:p>
    <w:p w14:paraId="79506D6B" w14:textId="3512615C" w:rsidR="009F18FF" w:rsidRDefault="00B4038A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97817917" w:history="1">
        <w:r w:rsidR="009F18FF" w:rsidRPr="00961FDF">
          <w:rPr>
            <w:rStyle w:val="a5"/>
            <w:noProof/>
          </w:rPr>
          <w:t>Proposal 1</w:t>
        </w:r>
        <w:r w:rsidR="009F18FF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9F18FF" w:rsidRPr="00961FDF">
          <w:rPr>
            <w:rStyle w:val="a5"/>
            <w:noProof/>
          </w:rPr>
          <w:t>Confirm R17 SL-DRX design can support L2 relay scenario, and thus remove objective-4 from R18 NR sidelink Relay enhancement WI.</w:t>
        </w:r>
      </w:hyperlink>
    </w:p>
    <w:p w14:paraId="603CE46C" w14:textId="0C85851D" w:rsidR="00B4038A" w:rsidRDefault="00B4038A" w:rsidP="00B4038A">
      <w:pPr>
        <w:rPr>
          <w:b/>
          <w:bCs/>
        </w:rPr>
      </w:pPr>
      <w:r>
        <w:fldChar w:fldCharType="end"/>
      </w:r>
    </w:p>
    <w:p w14:paraId="1B13E8FD" w14:textId="77777777" w:rsidR="00B4038A" w:rsidRDefault="00B4038A" w:rsidP="00B4038A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14:paraId="215F682C" w14:textId="0161C585" w:rsidR="000E07E8" w:rsidRPr="000E07E8" w:rsidRDefault="000E07E8" w:rsidP="00B4038A">
      <w:pPr>
        <w:numPr>
          <w:ilvl w:val="0"/>
          <w:numId w:val="11"/>
        </w:numPr>
        <w:rPr>
          <w:lang w:eastAsia="ko-KR"/>
        </w:rPr>
      </w:pPr>
      <w:bookmarkStart w:id="15" w:name="_Ref97306813"/>
      <w:r w:rsidRPr="008A377A">
        <w:rPr>
          <w:lang w:eastAsia="ko-KR"/>
        </w:rPr>
        <w:t>RP-213585</w:t>
      </w:r>
      <w:r>
        <w:rPr>
          <w:lang w:eastAsia="ko-KR"/>
        </w:rPr>
        <w:t xml:space="preserve">, </w:t>
      </w:r>
      <w:r w:rsidRPr="000E07E8">
        <w:rPr>
          <w:lang w:eastAsia="ko-KR"/>
        </w:rPr>
        <w:t>New WID on NR sidelink relay enhancements</w:t>
      </w:r>
      <w:bookmarkEnd w:id="15"/>
    </w:p>
    <w:p w14:paraId="6CEEC001" w14:textId="573B1E57" w:rsidR="000E07E8" w:rsidRPr="00C652E0" w:rsidRDefault="000E07E8" w:rsidP="00B4038A">
      <w:pPr>
        <w:numPr>
          <w:ilvl w:val="0"/>
          <w:numId w:val="11"/>
        </w:numPr>
        <w:rPr>
          <w:lang w:eastAsia="ko-KR"/>
        </w:rPr>
      </w:pPr>
      <w:bookmarkStart w:id="16" w:name="_Ref97306808"/>
      <w:r w:rsidRPr="00C652E0">
        <w:rPr>
          <w:lang w:eastAsia="ko-KR"/>
        </w:rPr>
        <w:t>R2-2201970, Report of 3GPP TSG RAN WG2 meeting #116-e</w:t>
      </w:r>
      <w:bookmarkEnd w:id="16"/>
    </w:p>
    <w:p w14:paraId="75F0A8BC" w14:textId="77777777" w:rsidR="000E07E8" w:rsidRDefault="000E07E8" w:rsidP="00C652E0">
      <w:pPr>
        <w:numPr>
          <w:ilvl w:val="0"/>
          <w:numId w:val="11"/>
        </w:numPr>
        <w:rPr>
          <w:lang w:eastAsia="ko-KR"/>
        </w:rPr>
      </w:pPr>
      <w:bookmarkStart w:id="17" w:name="_Ref97306796"/>
      <w:r>
        <w:rPr>
          <w:lang w:eastAsia="ko-KR"/>
        </w:rPr>
        <w:t>R2-2111420</w:t>
      </w:r>
      <w:r>
        <w:rPr>
          <w:lang w:eastAsia="ko-KR"/>
        </w:rPr>
        <w:tab/>
      </w:r>
      <w:r w:rsidRPr="00DC3293">
        <w:rPr>
          <w:lang w:eastAsia="ko-KR"/>
        </w:rPr>
        <w:t>[Draft] [AT116-e][703][V2X/SL] SL-DRX for ProSe (LG)</w:t>
      </w:r>
      <w:r>
        <w:rPr>
          <w:lang w:eastAsia="ko-KR"/>
        </w:rPr>
        <w:tab/>
        <w:t>LG</w:t>
      </w:r>
      <w:r>
        <w:rPr>
          <w:lang w:eastAsia="ko-KR"/>
        </w:rPr>
        <w:tab/>
        <w:t>Rel-17</w:t>
      </w:r>
      <w:r>
        <w:rPr>
          <w:lang w:eastAsia="ko-KR"/>
        </w:rPr>
        <w:tab/>
        <w:t>NR_SL_enh-Core</w:t>
      </w:r>
      <w:bookmarkEnd w:id="17"/>
      <w:r>
        <w:rPr>
          <w:lang w:eastAsia="ko-KR"/>
        </w:rPr>
        <w:tab/>
      </w:r>
    </w:p>
    <w:p w14:paraId="38CF02A8" w14:textId="09BBEF7A" w:rsidR="00916097" w:rsidRPr="00BA486E" w:rsidRDefault="00916097" w:rsidP="00C652E0">
      <w:pPr>
        <w:rPr>
          <w:lang w:val="en-US"/>
        </w:rPr>
      </w:pPr>
    </w:p>
    <w:sectPr w:rsidR="00916097" w:rsidRPr="00BA486E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C2DC5" w14:textId="77777777" w:rsidR="00546DF2" w:rsidRDefault="00546DF2">
      <w:pPr>
        <w:spacing w:after="0"/>
      </w:pPr>
      <w:r>
        <w:separator/>
      </w:r>
    </w:p>
  </w:endnote>
  <w:endnote w:type="continuationSeparator" w:id="0">
    <w:p w14:paraId="3655E343" w14:textId="77777777" w:rsidR="00546DF2" w:rsidRDefault="00546D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ZapfDingbats"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A0883" w14:textId="77777777" w:rsidR="00876426" w:rsidRDefault="00876426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165EE" w14:textId="77777777" w:rsidR="00546DF2" w:rsidRDefault="00546DF2">
      <w:pPr>
        <w:spacing w:after="0"/>
      </w:pPr>
      <w:r>
        <w:separator/>
      </w:r>
    </w:p>
  </w:footnote>
  <w:footnote w:type="continuationSeparator" w:id="0">
    <w:p w14:paraId="2E6D4583" w14:textId="77777777" w:rsidR="00546DF2" w:rsidRDefault="00546D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E0E56"/>
    <w:multiLevelType w:val="hybridMultilevel"/>
    <w:tmpl w:val="728A9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359C22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8919D4"/>
    <w:multiLevelType w:val="hybridMultilevel"/>
    <w:tmpl w:val="ABDC9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50200"/>
    <w:multiLevelType w:val="hybridMultilevel"/>
    <w:tmpl w:val="BEA08E24"/>
    <w:lvl w:ilvl="0" w:tplc="7506F828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E0F2C"/>
    <w:multiLevelType w:val="hybridMultilevel"/>
    <w:tmpl w:val="002E1E02"/>
    <w:lvl w:ilvl="0" w:tplc="C9D816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284C1FD5"/>
    <w:multiLevelType w:val="hybridMultilevel"/>
    <w:tmpl w:val="C1ECF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5062C"/>
    <w:multiLevelType w:val="hybridMultilevel"/>
    <w:tmpl w:val="789A0F52"/>
    <w:lvl w:ilvl="0" w:tplc="CE52DC6A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5952B2"/>
    <w:multiLevelType w:val="hybridMultilevel"/>
    <w:tmpl w:val="058AE076"/>
    <w:lvl w:ilvl="0" w:tplc="A2F62A52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66D6F"/>
    <w:multiLevelType w:val="hybridMultilevel"/>
    <w:tmpl w:val="F8FA2F8C"/>
    <w:lvl w:ilvl="0" w:tplc="5720CF8A">
      <w:start w:val="4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D565D8"/>
    <w:multiLevelType w:val="hybridMultilevel"/>
    <w:tmpl w:val="C2F23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4" w15:restartNumberingAfterBreak="0">
    <w:nsid w:val="3A7A0C37"/>
    <w:multiLevelType w:val="hybridMultilevel"/>
    <w:tmpl w:val="8F54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456157"/>
    <w:multiLevelType w:val="hybridMultilevel"/>
    <w:tmpl w:val="EC92571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6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8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1" w15:restartNumberingAfterBreak="0">
    <w:nsid w:val="744E1B4A"/>
    <w:multiLevelType w:val="hybridMultilevel"/>
    <w:tmpl w:val="D1A2DD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5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967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4B34421"/>
    <w:multiLevelType w:val="hybridMultilevel"/>
    <w:tmpl w:val="F6FCE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4" w15:restartNumberingAfterBreak="0">
    <w:nsid w:val="763357E5"/>
    <w:multiLevelType w:val="multilevel"/>
    <w:tmpl w:val="204C74F2"/>
    <w:lvl w:ilvl="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宋体" w:hAnsi="宋体" w:cs="宋体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宋体" w:hAnsi="宋体" w:cs="宋体" w:hint="default"/>
        <w:sz w:val="21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0"/>
  </w:num>
  <w:num w:numId="4">
    <w:abstractNumId w:val="17"/>
  </w:num>
  <w:num w:numId="5">
    <w:abstractNumId w:val="9"/>
  </w:num>
  <w:num w:numId="6">
    <w:abstractNumId w:val="15"/>
  </w:num>
  <w:num w:numId="7">
    <w:abstractNumId w:val="21"/>
  </w:num>
  <w:num w:numId="8">
    <w:abstractNumId w:val="37"/>
  </w:num>
  <w:num w:numId="9">
    <w:abstractNumId w:val="22"/>
  </w:num>
  <w:num w:numId="10">
    <w:abstractNumId w:val="35"/>
  </w:num>
  <w:num w:numId="11">
    <w:abstractNumId w:val="19"/>
  </w:num>
  <w:num w:numId="12">
    <w:abstractNumId w:val="27"/>
  </w:num>
  <w:num w:numId="13">
    <w:abstractNumId w:val="29"/>
  </w:num>
  <w:num w:numId="14">
    <w:abstractNumId w:val="36"/>
  </w:num>
  <w:num w:numId="15">
    <w:abstractNumId w:val="20"/>
  </w:num>
  <w:num w:numId="16">
    <w:abstractNumId w:val="18"/>
  </w:num>
  <w:num w:numId="17">
    <w:abstractNumId w:val="30"/>
  </w:num>
  <w:num w:numId="18">
    <w:abstractNumId w:val="28"/>
  </w:num>
  <w:num w:numId="19">
    <w:abstractNumId w:val="25"/>
  </w:num>
  <w:num w:numId="20">
    <w:abstractNumId w:val="33"/>
  </w:num>
  <w:num w:numId="21">
    <w:abstractNumId w:val="12"/>
  </w:num>
  <w:num w:numId="22">
    <w:abstractNumId w:val="24"/>
  </w:num>
  <w:num w:numId="23">
    <w:abstractNumId w:val="24"/>
  </w:num>
  <w:num w:numId="24">
    <w:abstractNumId w:val="13"/>
  </w:num>
  <w:num w:numId="25">
    <w:abstractNumId w:val="34"/>
  </w:num>
  <w:num w:numId="26">
    <w:abstractNumId w:val="16"/>
  </w:num>
  <w:num w:numId="27">
    <w:abstractNumId w:val="14"/>
  </w:num>
  <w:num w:numId="28">
    <w:abstractNumId w:val="26"/>
  </w:num>
  <w:num w:numId="29">
    <w:abstractNumId w:val="32"/>
  </w:num>
  <w:num w:numId="30">
    <w:abstractNumId w:val="13"/>
  </w:num>
  <w:num w:numId="31">
    <w:abstractNumId w:val="34"/>
  </w:num>
  <w:num w:numId="32">
    <w:abstractNumId w:val="0"/>
  </w:num>
  <w:num w:numId="33">
    <w:abstractNumId w:val="6"/>
  </w:num>
  <w:num w:numId="34">
    <w:abstractNumId w:val="1"/>
  </w:num>
  <w:num w:numId="35">
    <w:abstractNumId w:val="1"/>
  </w:num>
  <w:num w:numId="36">
    <w:abstractNumId w:val="3"/>
  </w:num>
  <w:num w:numId="37">
    <w:abstractNumId w:val="4"/>
  </w:num>
  <w:num w:numId="38">
    <w:abstractNumId w:val="36"/>
  </w:num>
  <w:num w:numId="39">
    <w:abstractNumId w:val="1"/>
  </w:num>
  <w:num w:numId="40">
    <w:abstractNumId w:val="2"/>
  </w:num>
  <w:num w:numId="41">
    <w:abstractNumId w:val="5"/>
  </w:num>
  <w:num w:numId="42">
    <w:abstractNumId w:val="11"/>
  </w:num>
  <w:num w:numId="43">
    <w:abstractNumId w:val="7"/>
  </w:num>
  <w:num w:numId="44">
    <w:abstractNumId w:val="8"/>
  </w:num>
  <w:num w:numId="45">
    <w:abstractNumId w:val="21"/>
  </w:num>
  <w:num w:numId="46">
    <w:abstractNumId w:val="31"/>
  </w:num>
  <w:num w:numId="47">
    <w:abstractNumId w:val="3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145"/>
    <w:rsid w:val="00006446"/>
    <w:rsid w:val="00006870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3A3E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0DA"/>
    <w:rsid w:val="00024B4B"/>
    <w:rsid w:val="00025389"/>
    <w:rsid w:val="0002564D"/>
    <w:rsid w:val="00025BEC"/>
    <w:rsid w:val="00025ECA"/>
    <w:rsid w:val="00027020"/>
    <w:rsid w:val="0002760F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479"/>
    <w:rsid w:val="00043A3D"/>
    <w:rsid w:val="00043C5C"/>
    <w:rsid w:val="0004413E"/>
    <w:rsid w:val="000444EF"/>
    <w:rsid w:val="00045A25"/>
    <w:rsid w:val="000460BB"/>
    <w:rsid w:val="00046743"/>
    <w:rsid w:val="000507A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6B8"/>
    <w:rsid w:val="00071811"/>
    <w:rsid w:val="00072DF8"/>
    <w:rsid w:val="000738F4"/>
    <w:rsid w:val="00073DFC"/>
    <w:rsid w:val="0007444F"/>
    <w:rsid w:val="0007620B"/>
    <w:rsid w:val="00076F59"/>
    <w:rsid w:val="00077007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86DC9"/>
    <w:rsid w:val="0009009F"/>
    <w:rsid w:val="00090366"/>
    <w:rsid w:val="00090375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4CB"/>
    <w:rsid w:val="00094510"/>
    <w:rsid w:val="00094586"/>
    <w:rsid w:val="0009493B"/>
    <w:rsid w:val="00094D0E"/>
    <w:rsid w:val="0009510F"/>
    <w:rsid w:val="00096FB0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2FB"/>
    <w:rsid w:val="000B58C3"/>
    <w:rsid w:val="000B61E9"/>
    <w:rsid w:val="000B6A5D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07E8"/>
    <w:rsid w:val="000E1CC0"/>
    <w:rsid w:val="000E1E92"/>
    <w:rsid w:val="000E2210"/>
    <w:rsid w:val="000E2BBE"/>
    <w:rsid w:val="000E333E"/>
    <w:rsid w:val="000E38A5"/>
    <w:rsid w:val="000E4DDF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345F"/>
    <w:rsid w:val="0010381E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77A"/>
    <w:rsid w:val="00143783"/>
    <w:rsid w:val="00144A42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80120"/>
    <w:rsid w:val="001804DB"/>
    <w:rsid w:val="0018143F"/>
    <w:rsid w:val="00182AC3"/>
    <w:rsid w:val="00183C22"/>
    <w:rsid w:val="00184F28"/>
    <w:rsid w:val="00185040"/>
    <w:rsid w:val="001878ED"/>
    <w:rsid w:val="001879F0"/>
    <w:rsid w:val="00190AC1"/>
    <w:rsid w:val="00191054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4D"/>
    <w:rsid w:val="001B42D4"/>
    <w:rsid w:val="001B4EA3"/>
    <w:rsid w:val="001B58B3"/>
    <w:rsid w:val="001B5A5D"/>
    <w:rsid w:val="001B6D62"/>
    <w:rsid w:val="001B6F36"/>
    <w:rsid w:val="001B7284"/>
    <w:rsid w:val="001C0A0D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31F"/>
    <w:rsid w:val="001E283B"/>
    <w:rsid w:val="001E4A3A"/>
    <w:rsid w:val="001E58E2"/>
    <w:rsid w:val="001E7AED"/>
    <w:rsid w:val="001E7B16"/>
    <w:rsid w:val="001F0CCF"/>
    <w:rsid w:val="001F3916"/>
    <w:rsid w:val="001F3DC2"/>
    <w:rsid w:val="001F54C5"/>
    <w:rsid w:val="001F6031"/>
    <w:rsid w:val="001F62F1"/>
    <w:rsid w:val="001F6452"/>
    <w:rsid w:val="001F6554"/>
    <w:rsid w:val="001F662C"/>
    <w:rsid w:val="001F7074"/>
    <w:rsid w:val="001F780C"/>
    <w:rsid w:val="001F7A7C"/>
    <w:rsid w:val="00200490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BD2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813"/>
    <w:rsid w:val="002319E4"/>
    <w:rsid w:val="00233154"/>
    <w:rsid w:val="00235632"/>
    <w:rsid w:val="00235872"/>
    <w:rsid w:val="00235978"/>
    <w:rsid w:val="00235E17"/>
    <w:rsid w:val="00236C3E"/>
    <w:rsid w:val="0023783E"/>
    <w:rsid w:val="002402EB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58EB"/>
    <w:rsid w:val="002468AB"/>
    <w:rsid w:val="002469A7"/>
    <w:rsid w:val="0024779A"/>
    <w:rsid w:val="00250009"/>
    <w:rsid w:val="002500C8"/>
    <w:rsid w:val="0025316F"/>
    <w:rsid w:val="002532D8"/>
    <w:rsid w:val="0025413D"/>
    <w:rsid w:val="0025430C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2E48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3BB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A8F"/>
    <w:rsid w:val="002B735F"/>
    <w:rsid w:val="002B7A2E"/>
    <w:rsid w:val="002B7E4C"/>
    <w:rsid w:val="002C0A04"/>
    <w:rsid w:val="002C0D71"/>
    <w:rsid w:val="002C0F8B"/>
    <w:rsid w:val="002C3EFB"/>
    <w:rsid w:val="002C41E6"/>
    <w:rsid w:val="002C5B30"/>
    <w:rsid w:val="002C5FB5"/>
    <w:rsid w:val="002C61DF"/>
    <w:rsid w:val="002C62E1"/>
    <w:rsid w:val="002C7540"/>
    <w:rsid w:val="002D071A"/>
    <w:rsid w:val="002D0994"/>
    <w:rsid w:val="002D269B"/>
    <w:rsid w:val="002D30C7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4753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3B1C"/>
    <w:rsid w:val="00324D23"/>
    <w:rsid w:val="00325289"/>
    <w:rsid w:val="003252B2"/>
    <w:rsid w:val="00325509"/>
    <w:rsid w:val="00326BBC"/>
    <w:rsid w:val="00327B06"/>
    <w:rsid w:val="003305AD"/>
    <w:rsid w:val="00330A25"/>
    <w:rsid w:val="00330B27"/>
    <w:rsid w:val="00330D30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01C"/>
    <w:rsid w:val="003421F7"/>
    <w:rsid w:val="00342A10"/>
    <w:rsid w:val="00342BD7"/>
    <w:rsid w:val="003458E7"/>
    <w:rsid w:val="00345DEA"/>
    <w:rsid w:val="003467BD"/>
    <w:rsid w:val="00346AAA"/>
    <w:rsid w:val="00346D01"/>
    <w:rsid w:val="00346DB5"/>
    <w:rsid w:val="00346EBF"/>
    <w:rsid w:val="00346F2B"/>
    <w:rsid w:val="003473AD"/>
    <w:rsid w:val="003477B1"/>
    <w:rsid w:val="00347DF4"/>
    <w:rsid w:val="00350175"/>
    <w:rsid w:val="00350337"/>
    <w:rsid w:val="0035058D"/>
    <w:rsid w:val="00350671"/>
    <w:rsid w:val="003506FC"/>
    <w:rsid w:val="00351196"/>
    <w:rsid w:val="00351470"/>
    <w:rsid w:val="0035218D"/>
    <w:rsid w:val="003529E5"/>
    <w:rsid w:val="00352E14"/>
    <w:rsid w:val="00354C9A"/>
    <w:rsid w:val="00354EB9"/>
    <w:rsid w:val="00355B45"/>
    <w:rsid w:val="00356EF2"/>
    <w:rsid w:val="00357380"/>
    <w:rsid w:val="00357B46"/>
    <w:rsid w:val="003602D9"/>
    <w:rsid w:val="0036035E"/>
    <w:rsid w:val="003604CE"/>
    <w:rsid w:val="003608CC"/>
    <w:rsid w:val="00360B2D"/>
    <w:rsid w:val="003620DB"/>
    <w:rsid w:val="003621F8"/>
    <w:rsid w:val="003632B3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CC3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28E7"/>
    <w:rsid w:val="003C3656"/>
    <w:rsid w:val="003C3A26"/>
    <w:rsid w:val="003C3F81"/>
    <w:rsid w:val="003C439E"/>
    <w:rsid w:val="003C50C7"/>
    <w:rsid w:val="003C76B7"/>
    <w:rsid w:val="003C7806"/>
    <w:rsid w:val="003D0A19"/>
    <w:rsid w:val="003D0E82"/>
    <w:rsid w:val="003D109F"/>
    <w:rsid w:val="003D2478"/>
    <w:rsid w:val="003D3C45"/>
    <w:rsid w:val="003D4C79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02B"/>
    <w:rsid w:val="003F2904"/>
    <w:rsid w:val="003F2CD4"/>
    <w:rsid w:val="003F3631"/>
    <w:rsid w:val="003F3ABA"/>
    <w:rsid w:val="003F3DCC"/>
    <w:rsid w:val="003F435A"/>
    <w:rsid w:val="003F49A2"/>
    <w:rsid w:val="003F6BBE"/>
    <w:rsid w:val="003F7A98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763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0ED3"/>
    <w:rsid w:val="004620FA"/>
    <w:rsid w:val="00463505"/>
    <w:rsid w:val="004652FD"/>
    <w:rsid w:val="004669E2"/>
    <w:rsid w:val="004707B7"/>
    <w:rsid w:val="00470AFD"/>
    <w:rsid w:val="00470BA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07E1"/>
    <w:rsid w:val="004812B7"/>
    <w:rsid w:val="004818A9"/>
    <w:rsid w:val="00482537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13F"/>
    <w:rsid w:val="004A64FA"/>
    <w:rsid w:val="004B09A0"/>
    <w:rsid w:val="004B1A37"/>
    <w:rsid w:val="004B1FA5"/>
    <w:rsid w:val="004B254E"/>
    <w:rsid w:val="004B2B6D"/>
    <w:rsid w:val="004B32A3"/>
    <w:rsid w:val="004B5C2F"/>
    <w:rsid w:val="004B72FC"/>
    <w:rsid w:val="004B7C0C"/>
    <w:rsid w:val="004C005B"/>
    <w:rsid w:val="004C089A"/>
    <w:rsid w:val="004C3898"/>
    <w:rsid w:val="004C3CDA"/>
    <w:rsid w:val="004C4246"/>
    <w:rsid w:val="004C469A"/>
    <w:rsid w:val="004C49D0"/>
    <w:rsid w:val="004C57ED"/>
    <w:rsid w:val="004C6233"/>
    <w:rsid w:val="004C6FC1"/>
    <w:rsid w:val="004D0E30"/>
    <w:rsid w:val="004D15E3"/>
    <w:rsid w:val="004D1E7F"/>
    <w:rsid w:val="004D1F5A"/>
    <w:rsid w:val="004D22F6"/>
    <w:rsid w:val="004D33EF"/>
    <w:rsid w:val="004D36B1"/>
    <w:rsid w:val="004D3ACD"/>
    <w:rsid w:val="004D3F54"/>
    <w:rsid w:val="004D4F08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5C9"/>
    <w:rsid w:val="004F2649"/>
    <w:rsid w:val="004F40AE"/>
    <w:rsid w:val="004F47ED"/>
    <w:rsid w:val="004F4DA3"/>
    <w:rsid w:val="004F6FF1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83"/>
    <w:rsid w:val="00511892"/>
    <w:rsid w:val="00511CBB"/>
    <w:rsid w:val="00511DD1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1CB4"/>
    <w:rsid w:val="00532C47"/>
    <w:rsid w:val="0053371E"/>
    <w:rsid w:val="00533836"/>
    <w:rsid w:val="00534B28"/>
    <w:rsid w:val="00534B59"/>
    <w:rsid w:val="00534BB0"/>
    <w:rsid w:val="005364B7"/>
    <w:rsid w:val="00536759"/>
    <w:rsid w:val="00536B06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DF2"/>
    <w:rsid w:val="00546F49"/>
    <w:rsid w:val="00547F8B"/>
    <w:rsid w:val="00552585"/>
    <w:rsid w:val="0055316E"/>
    <w:rsid w:val="00554E19"/>
    <w:rsid w:val="00555455"/>
    <w:rsid w:val="0055680F"/>
    <w:rsid w:val="005574E6"/>
    <w:rsid w:val="00560F4B"/>
    <w:rsid w:val="0056121F"/>
    <w:rsid w:val="0056176B"/>
    <w:rsid w:val="005652B0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126F"/>
    <w:rsid w:val="00571C38"/>
    <w:rsid w:val="00571FB9"/>
    <w:rsid w:val="00572505"/>
    <w:rsid w:val="00572E90"/>
    <w:rsid w:val="00574AA9"/>
    <w:rsid w:val="005762A2"/>
    <w:rsid w:val="0057664C"/>
    <w:rsid w:val="00577CAD"/>
    <w:rsid w:val="00582809"/>
    <w:rsid w:val="00582CB2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DCA"/>
    <w:rsid w:val="00596174"/>
    <w:rsid w:val="00596293"/>
    <w:rsid w:val="005975B0"/>
    <w:rsid w:val="0059779B"/>
    <w:rsid w:val="00597CD4"/>
    <w:rsid w:val="00597EED"/>
    <w:rsid w:val="005A011C"/>
    <w:rsid w:val="005A1891"/>
    <w:rsid w:val="005A209A"/>
    <w:rsid w:val="005A29FD"/>
    <w:rsid w:val="005A4EB7"/>
    <w:rsid w:val="005A5149"/>
    <w:rsid w:val="005A5CEA"/>
    <w:rsid w:val="005A6048"/>
    <w:rsid w:val="005A662D"/>
    <w:rsid w:val="005B0395"/>
    <w:rsid w:val="005B0428"/>
    <w:rsid w:val="005B053F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F83"/>
    <w:rsid w:val="005C0A0D"/>
    <w:rsid w:val="005C0A2D"/>
    <w:rsid w:val="005C1A97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A65"/>
    <w:rsid w:val="00611B83"/>
    <w:rsid w:val="00612A50"/>
    <w:rsid w:val="00613257"/>
    <w:rsid w:val="0061342C"/>
    <w:rsid w:val="0061437E"/>
    <w:rsid w:val="006146CE"/>
    <w:rsid w:val="0061598F"/>
    <w:rsid w:val="00615AC2"/>
    <w:rsid w:val="0061617A"/>
    <w:rsid w:val="00616509"/>
    <w:rsid w:val="00617052"/>
    <w:rsid w:val="0061738C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B14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09E8"/>
    <w:rsid w:val="0064151F"/>
    <w:rsid w:val="00641533"/>
    <w:rsid w:val="0064169E"/>
    <w:rsid w:val="00641D12"/>
    <w:rsid w:val="00641E7A"/>
    <w:rsid w:val="00642088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6110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BE2"/>
    <w:rsid w:val="00683E3F"/>
    <w:rsid w:val="00683ECE"/>
    <w:rsid w:val="00684C20"/>
    <w:rsid w:val="0068589F"/>
    <w:rsid w:val="00685AF4"/>
    <w:rsid w:val="00687953"/>
    <w:rsid w:val="0069050F"/>
    <w:rsid w:val="00690824"/>
    <w:rsid w:val="00690B2A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0285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ABC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0AD8"/>
    <w:rsid w:val="006C1DB4"/>
    <w:rsid w:val="006C22F4"/>
    <w:rsid w:val="006C380A"/>
    <w:rsid w:val="006C49AF"/>
    <w:rsid w:val="006C5D23"/>
    <w:rsid w:val="006C5EC9"/>
    <w:rsid w:val="006C6028"/>
    <w:rsid w:val="006C6059"/>
    <w:rsid w:val="006C6949"/>
    <w:rsid w:val="006C7522"/>
    <w:rsid w:val="006C79D7"/>
    <w:rsid w:val="006D04D1"/>
    <w:rsid w:val="006D1506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1427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19D0"/>
    <w:rsid w:val="00701D39"/>
    <w:rsid w:val="007020A0"/>
    <w:rsid w:val="0070346E"/>
    <w:rsid w:val="00703909"/>
    <w:rsid w:val="00703CA3"/>
    <w:rsid w:val="00704EDB"/>
    <w:rsid w:val="00706068"/>
    <w:rsid w:val="00706101"/>
    <w:rsid w:val="00707072"/>
    <w:rsid w:val="0070714D"/>
    <w:rsid w:val="00707D61"/>
    <w:rsid w:val="00710EE5"/>
    <w:rsid w:val="00711CB9"/>
    <w:rsid w:val="00712287"/>
    <w:rsid w:val="00712772"/>
    <w:rsid w:val="007128B7"/>
    <w:rsid w:val="00712EA9"/>
    <w:rsid w:val="00713AEA"/>
    <w:rsid w:val="00713D85"/>
    <w:rsid w:val="00713DFC"/>
    <w:rsid w:val="007148D3"/>
    <w:rsid w:val="0071523C"/>
    <w:rsid w:val="00715B9A"/>
    <w:rsid w:val="007165ED"/>
    <w:rsid w:val="007227CC"/>
    <w:rsid w:val="007228A2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B06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0A0"/>
    <w:rsid w:val="00740E58"/>
    <w:rsid w:val="0074166C"/>
    <w:rsid w:val="00742667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3605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EE6"/>
    <w:rsid w:val="00764DE2"/>
    <w:rsid w:val="00765281"/>
    <w:rsid w:val="00766209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0893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9C9"/>
    <w:rsid w:val="007A0A61"/>
    <w:rsid w:val="007A1293"/>
    <w:rsid w:val="007A1784"/>
    <w:rsid w:val="007A1CB3"/>
    <w:rsid w:val="007A306F"/>
    <w:rsid w:val="007A3D01"/>
    <w:rsid w:val="007A43A6"/>
    <w:rsid w:val="007A4B9A"/>
    <w:rsid w:val="007A4C2B"/>
    <w:rsid w:val="007A579D"/>
    <w:rsid w:val="007A58A6"/>
    <w:rsid w:val="007A5D82"/>
    <w:rsid w:val="007A6889"/>
    <w:rsid w:val="007A69D5"/>
    <w:rsid w:val="007A6A3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717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969"/>
    <w:rsid w:val="007D4A7F"/>
    <w:rsid w:val="007D5901"/>
    <w:rsid w:val="007D7266"/>
    <w:rsid w:val="007D7526"/>
    <w:rsid w:val="007D7556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4610"/>
    <w:rsid w:val="007E4715"/>
    <w:rsid w:val="007E505B"/>
    <w:rsid w:val="007E55FE"/>
    <w:rsid w:val="007E5EFF"/>
    <w:rsid w:val="007E65BC"/>
    <w:rsid w:val="007E7091"/>
    <w:rsid w:val="007E736D"/>
    <w:rsid w:val="007E7F7C"/>
    <w:rsid w:val="007F22C6"/>
    <w:rsid w:val="007F3D18"/>
    <w:rsid w:val="007F427F"/>
    <w:rsid w:val="007F4E3D"/>
    <w:rsid w:val="007F5BAF"/>
    <w:rsid w:val="007F63B3"/>
    <w:rsid w:val="007F7230"/>
    <w:rsid w:val="007F7B25"/>
    <w:rsid w:val="00800956"/>
    <w:rsid w:val="0080294E"/>
    <w:rsid w:val="008038BD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8E3"/>
    <w:rsid w:val="00821C5B"/>
    <w:rsid w:val="008223C2"/>
    <w:rsid w:val="00822EA8"/>
    <w:rsid w:val="008235DB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50585"/>
    <w:rsid w:val="00851318"/>
    <w:rsid w:val="008516F5"/>
    <w:rsid w:val="008528D8"/>
    <w:rsid w:val="008532E7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35A"/>
    <w:rsid w:val="00865BAC"/>
    <w:rsid w:val="00865C41"/>
    <w:rsid w:val="008677FD"/>
    <w:rsid w:val="008706D4"/>
    <w:rsid w:val="00870B11"/>
    <w:rsid w:val="00870F8A"/>
    <w:rsid w:val="00871504"/>
    <w:rsid w:val="00871918"/>
    <w:rsid w:val="008719A4"/>
    <w:rsid w:val="00871D23"/>
    <w:rsid w:val="0087245A"/>
    <w:rsid w:val="00872D61"/>
    <w:rsid w:val="00873B0A"/>
    <w:rsid w:val="00874312"/>
    <w:rsid w:val="0087437C"/>
    <w:rsid w:val="0087456E"/>
    <w:rsid w:val="008747D6"/>
    <w:rsid w:val="0087485C"/>
    <w:rsid w:val="00874944"/>
    <w:rsid w:val="00875CD7"/>
    <w:rsid w:val="00876426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C39"/>
    <w:rsid w:val="008904F3"/>
    <w:rsid w:val="0089078F"/>
    <w:rsid w:val="00890CA7"/>
    <w:rsid w:val="00891599"/>
    <w:rsid w:val="008928B9"/>
    <w:rsid w:val="00892A35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20C"/>
    <w:rsid w:val="008B288F"/>
    <w:rsid w:val="008B3573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668"/>
    <w:rsid w:val="008D1868"/>
    <w:rsid w:val="008D34F1"/>
    <w:rsid w:val="008D39D8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2F14"/>
    <w:rsid w:val="009032D3"/>
    <w:rsid w:val="0090336B"/>
    <w:rsid w:val="009053AA"/>
    <w:rsid w:val="009067C8"/>
    <w:rsid w:val="00906939"/>
    <w:rsid w:val="00910A74"/>
    <w:rsid w:val="00910B7D"/>
    <w:rsid w:val="00911DFB"/>
    <w:rsid w:val="00913063"/>
    <w:rsid w:val="0091311E"/>
    <w:rsid w:val="009139D9"/>
    <w:rsid w:val="00914AD8"/>
    <w:rsid w:val="00916079"/>
    <w:rsid w:val="00916097"/>
    <w:rsid w:val="00917CE9"/>
    <w:rsid w:val="00920BF2"/>
    <w:rsid w:val="00920DCC"/>
    <w:rsid w:val="009210EF"/>
    <w:rsid w:val="00921D86"/>
    <w:rsid w:val="00922010"/>
    <w:rsid w:val="00922B4F"/>
    <w:rsid w:val="00923EF6"/>
    <w:rsid w:val="00925116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D11"/>
    <w:rsid w:val="009558DD"/>
    <w:rsid w:val="0095681E"/>
    <w:rsid w:val="00956C56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A59"/>
    <w:rsid w:val="00971F08"/>
    <w:rsid w:val="00973E9D"/>
    <w:rsid w:val="009748E0"/>
    <w:rsid w:val="009758DD"/>
    <w:rsid w:val="0097603D"/>
    <w:rsid w:val="00976949"/>
    <w:rsid w:val="00980477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0794"/>
    <w:rsid w:val="009C24C8"/>
    <w:rsid w:val="009C27EA"/>
    <w:rsid w:val="009C3625"/>
    <w:rsid w:val="009C403E"/>
    <w:rsid w:val="009C4B0A"/>
    <w:rsid w:val="009C5300"/>
    <w:rsid w:val="009D03A8"/>
    <w:rsid w:val="009D09EC"/>
    <w:rsid w:val="009D194C"/>
    <w:rsid w:val="009D2627"/>
    <w:rsid w:val="009D2C6E"/>
    <w:rsid w:val="009D31C6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20"/>
    <w:rsid w:val="00A34161"/>
    <w:rsid w:val="00A342C6"/>
    <w:rsid w:val="00A3448A"/>
    <w:rsid w:val="00A34FC5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00B"/>
    <w:rsid w:val="00A54D48"/>
    <w:rsid w:val="00A55067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664"/>
    <w:rsid w:val="00A67E6C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1D20"/>
    <w:rsid w:val="00A838B0"/>
    <w:rsid w:val="00A84105"/>
    <w:rsid w:val="00A84D6B"/>
    <w:rsid w:val="00A850B1"/>
    <w:rsid w:val="00A8555A"/>
    <w:rsid w:val="00A855F8"/>
    <w:rsid w:val="00A858CB"/>
    <w:rsid w:val="00A85B01"/>
    <w:rsid w:val="00A85F9C"/>
    <w:rsid w:val="00A86C01"/>
    <w:rsid w:val="00A913CF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4AB8"/>
    <w:rsid w:val="00AB4E59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301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7A5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4152"/>
    <w:rsid w:val="00B1435A"/>
    <w:rsid w:val="00B154CD"/>
    <w:rsid w:val="00B157F9"/>
    <w:rsid w:val="00B16463"/>
    <w:rsid w:val="00B1653D"/>
    <w:rsid w:val="00B179AB"/>
    <w:rsid w:val="00B20256"/>
    <w:rsid w:val="00B20969"/>
    <w:rsid w:val="00B20D09"/>
    <w:rsid w:val="00B21270"/>
    <w:rsid w:val="00B2195A"/>
    <w:rsid w:val="00B21C6E"/>
    <w:rsid w:val="00B2210E"/>
    <w:rsid w:val="00B227E6"/>
    <w:rsid w:val="00B22D1B"/>
    <w:rsid w:val="00B248B0"/>
    <w:rsid w:val="00B26318"/>
    <w:rsid w:val="00B2763F"/>
    <w:rsid w:val="00B279A5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2E5B"/>
    <w:rsid w:val="00B5336F"/>
    <w:rsid w:val="00B536D4"/>
    <w:rsid w:val="00B54340"/>
    <w:rsid w:val="00B6036B"/>
    <w:rsid w:val="00B61138"/>
    <w:rsid w:val="00B61834"/>
    <w:rsid w:val="00B6253B"/>
    <w:rsid w:val="00B62DDF"/>
    <w:rsid w:val="00B6329B"/>
    <w:rsid w:val="00B63A04"/>
    <w:rsid w:val="00B6408C"/>
    <w:rsid w:val="00B64CBD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044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1E31"/>
    <w:rsid w:val="00BA2280"/>
    <w:rsid w:val="00BA2437"/>
    <w:rsid w:val="00BA2A08"/>
    <w:rsid w:val="00BA2A57"/>
    <w:rsid w:val="00BA3073"/>
    <w:rsid w:val="00BA371C"/>
    <w:rsid w:val="00BA486E"/>
    <w:rsid w:val="00BA56D2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F1D"/>
    <w:rsid w:val="00BB4398"/>
    <w:rsid w:val="00BB51E9"/>
    <w:rsid w:val="00BB5956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D2E"/>
    <w:rsid w:val="00BC550C"/>
    <w:rsid w:val="00BC6381"/>
    <w:rsid w:val="00BC7235"/>
    <w:rsid w:val="00BC72AC"/>
    <w:rsid w:val="00BC76FE"/>
    <w:rsid w:val="00BC776B"/>
    <w:rsid w:val="00BD0AAA"/>
    <w:rsid w:val="00BD22C6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0B2C"/>
    <w:rsid w:val="00BE1234"/>
    <w:rsid w:val="00BE12E2"/>
    <w:rsid w:val="00BE2FA6"/>
    <w:rsid w:val="00BE333F"/>
    <w:rsid w:val="00BE34FC"/>
    <w:rsid w:val="00BE5468"/>
    <w:rsid w:val="00BE7406"/>
    <w:rsid w:val="00BE760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478"/>
    <w:rsid w:val="00C104F8"/>
    <w:rsid w:val="00C11257"/>
    <w:rsid w:val="00C11E83"/>
    <w:rsid w:val="00C12107"/>
    <w:rsid w:val="00C124D8"/>
    <w:rsid w:val="00C1250E"/>
    <w:rsid w:val="00C12E64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3F51"/>
    <w:rsid w:val="00C34F5C"/>
    <w:rsid w:val="00C3719D"/>
    <w:rsid w:val="00C37E54"/>
    <w:rsid w:val="00C40AD2"/>
    <w:rsid w:val="00C40F43"/>
    <w:rsid w:val="00C41779"/>
    <w:rsid w:val="00C41C42"/>
    <w:rsid w:val="00C423C3"/>
    <w:rsid w:val="00C431FC"/>
    <w:rsid w:val="00C45066"/>
    <w:rsid w:val="00C47623"/>
    <w:rsid w:val="00C4795B"/>
    <w:rsid w:val="00C50227"/>
    <w:rsid w:val="00C5119D"/>
    <w:rsid w:val="00C516E0"/>
    <w:rsid w:val="00C53FBF"/>
    <w:rsid w:val="00C54294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2E0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14"/>
    <w:rsid w:val="00C72735"/>
    <w:rsid w:val="00C72EF4"/>
    <w:rsid w:val="00C734C8"/>
    <w:rsid w:val="00C7406D"/>
    <w:rsid w:val="00C75D2F"/>
    <w:rsid w:val="00C75EC3"/>
    <w:rsid w:val="00C767BE"/>
    <w:rsid w:val="00C76E3C"/>
    <w:rsid w:val="00C81568"/>
    <w:rsid w:val="00C8174F"/>
    <w:rsid w:val="00C81EAC"/>
    <w:rsid w:val="00C8359D"/>
    <w:rsid w:val="00C83D1C"/>
    <w:rsid w:val="00C83DA8"/>
    <w:rsid w:val="00C83F26"/>
    <w:rsid w:val="00C84654"/>
    <w:rsid w:val="00C860AA"/>
    <w:rsid w:val="00C8682D"/>
    <w:rsid w:val="00C9027A"/>
    <w:rsid w:val="00C90417"/>
    <w:rsid w:val="00C9068E"/>
    <w:rsid w:val="00C90E42"/>
    <w:rsid w:val="00C918CB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9"/>
    <w:rsid w:val="00CA2A9A"/>
    <w:rsid w:val="00CA33F2"/>
    <w:rsid w:val="00CA395E"/>
    <w:rsid w:val="00CA4BBD"/>
    <w:rsid w:val="00CA5609"/>
    <w:rsid w:val="00CA5A73"/>
    <w:rsid w:val="00CB00AD"/>
    <w:rsid w:val="00CB1A02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628A"/>
    <w:rsid w:val="00CC6D92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7561"/>
    <w:rsid w:val="00CF1354"/>
    <w:rsid w:val="00CF1ABC"/>
    <w:rsid w:val="00CF3B1F"/>
    <w:rsid w:val="00CF3BF6"/>
    <w:rsid w:val="00CF3E4A"/>
    <w:rsid w:val="00CF4C4F"/>
    <w:rsid w:val="00CF565C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5919"/>
    <w:rsid w:val="00D15998"/>
    <w:rsid w:val="00D164F9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BCD"/>
    <w:rsid w:val="00D261A8"/>
    <w:rsid w:val="00D264CB"/>
    <w:rsid w:val="00D272FE"/>
    <w:rsid w:val="00D27FA8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9E6"/>
    <w:rsid w:val="00D34B14"/>
    <w:rsid w:val="00D34DFB"/>
    <w:rsid w:val="00D35637"/>
    <w:rsid w:val="00D36755"/>
    <w:rsid w:val="00D36B06"/>
    <w:rsid w:val="00D36E71"/>
    <w:rsid w:val="00D3795E"/>
    <w:rsid w:val="00D37D87"/>
    <w:rsid w:val="00D40B33"/>
    <w:rsid w:val="00D40F3B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4CFA"/>
    <w:rsid w:val="00D5513F"/>
    <w:rsid w:val="00D5534A"/>
    <w:rsid w:val="00D55AD5"/>
    <w:rsid w:val="00D5675C"/>
    <w:rsid w:val="00D568B4"/>
    <w:rsid w:val="00D576CA"/>
    <w:rsid w:val="00D6067A"/>
    <w:rsid w:val="00D61538"/>
    <w:rsid w:val="00D61AF5"/>
    <w:rsid w:val="00D62AD9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71CE"/>
    <w:rsid w:val="00D87C13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97B7D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4F80"/>
    <w:rsid w:val="00DD5895"/>
    <w:rsid w:val="00DD61F3"/>
    <w:rsid w:val="00DD6451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3E99"/>
    <w:rsid w:val="00DF68DD"/>
    <w:rsid w:val="00DF6C09"/>
    <w:rsid w:val="00DF6E4E"/>
    <w:rsid w:val="00DF70D1"/>
    <w:rsid w:val="00DF7192"/>
    <w:rsid w:val="00DF7844"/>
    <w:rsid w:val="00DF7983"/>
    <w:rsid w:val="00E01CDB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2629B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1DEE"/>
    <w:rsid w:val="00E52125"/>
    <w:rsid w:val="00E525F8"/>
    <w:rsid w:val="00E5378C"/>
    <w:rsid w:val="00E53B75"/>
    <w:rsid w:val="00E54E3B"/>
    <w:rsid w:val="00E55681"/>
    <w:rsid w:val="00E57532"/>
    <w:rsid w:val="00E57565"/>
    <w:rsid w:val="00E577A3"/>
    <w:rsid w:val="00E57BCB"/>
    <w:rsid w:val="00E61D41"/>
    <w:rsid w:val="00E63838"/>
    <w:rsid w:val="00E64434"/>
    <w:rsid w:val="00E6645E"/>
    <w:rsid w:val="00E67C51"/>
    <w:rsid w:val="00E70446"/>
    <w:rsid w:val="00E70887"/>
    <w:rsid w:val="00E71DAD"/>
    <w:rsid w:val="00E7233A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3A0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D55"/>
    <w:rsid w:val="00EA6ED4"/>
    <w:rsid w:val="00EA743A"/>
    <w:rsid w:val="00EA7A41"/>
    <w:rsid w:val="00EB077B"/>
    <w:rsid w:val="00EB1D21"/>
    <w:rsid w:val="00EB2442"/>
    <w:rsid w:val="00EB399E"/>
    <w:rsid w:val="00EB4EA2"/>
    <w:rsid w:val="00EB50BE"/>
    <w:rsid w:val="00EB52F8"/>
    <w:rsid w:val="00EB71EA"/>
    <w:rsid w:val="00EB7BFD"/>
    <w:rsid w:val="00EC08EA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68D4"/>
    <w:rsid w:val="00EC71CE"/>
    <w:rsid w:val="00EC740B"/>
    <w:rsid w:val="00ED0393"/>
    <w:rsid w:val="00ED1006"/>
    <w:rsid w:val="00ED1895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F8F"/>
    <w:rsid w:val="00EE22DD"/>
    <w:rsid w:val="00EE4874"/>
    <w:rsid w:val="00EE6075"/>
    <w:rsid w:val="00EE6434"/>
    <w:rsid w:val="00EF0166"/>
    <w:rsid w:val="00EF037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FA5"/>
    <w:rsid w:val="00F16C0F"/>
    <w:rsid w:val="00F16CDF"/>
    <w:rsid w:val="00F17B47"/>
    <w:rsid w:val="00F2024F"/>
    <w:rsid w:val="00F20600"/>
    <w:rsid w:val="00F209B7"/>
    <w:rsid w:val="00F2215B"/>
    <w:rsid w:val="00F226FF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60E2"/>
    <w:rsid w:val="00F2770B"/>
    <w:rsid w:val="00F2794A"/>
    <w:rsid w:val="00F30099"/>
    <w:rsid w:val="00F30450"/>
    <w:rsid w:val="00F30828"/>
    <w:rsid w:val="00F313D6"/>
    <w:rsid w:val="00F32D13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835"/>
    <w:rsid w:val="00F44B7A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7A9"/>
    <w:rsid w:val="00F71F69"/>
    <w:rsid w:val="00F72AFA"/>
    <w:rsid w:val="00F72B72"/>
    <w:rsid w:val="00F72B7D"/>
    <w:rsid w:val="00F72CEC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17CE"/>
    <w:rsid w:val="00F81B9A"/>
    <w:rsid w:val="00F81D10"/>
    <w:rsid w:val="00F82F14"/>
    <w:rsid w:val="00F82FD6"/>
    <w:rsid w:val="00F82FDD"/>
    <w:rsid w:val="00F8456C"/>
    <w:rsid w:val="00F8516E"/>
    <w:rsid w:val="00F8568D"/>
    <w:rsid w:val="00F859D8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4F6"/>
    <w:rsid w:val="00F96985"/>
    <w:rsid w:val="00F96BB8"/>
    <w:rsid w:val="00F96FEB"/>
    <w:rsid w:val="00F97838"/>
    <w:rsid w:val="00F97B5E"/>
    <w:rsid w:val="00F97C2B"/>
    <w:rsid w:val="00FA0390"/>
    <w:rsid w:val="00FA0E1D"/>
    <w:rsid w:val="00FA2776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C99"/>
    <w:rsid w:val="00FB2D95"/>
    <w:rsid w:val="00FB44C5"/>
    <w:rsid w:val="00FB4522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5D10"/>
    <w:rsid w:val="00FC6636"/>
    <w:rsid w:val="00FC7429"/>
    <w:rsid w:val="00FD060E"/>
    <w:rsid w:val="00FD07F6"/>
    <w:rsid w:val="00FD0845"/>
    <w:rsid w:val="00FD1BE3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FDF"/>
    <w:rsid w:val="00FF45A5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81D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link w:val="31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2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2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3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,列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3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14"/>
      </w:numPr>
      <w:tabs>
        <w:tab w:val="left" w:pos="1701"/>
      </w:tabs>
    </w:pPr>
    <w:rPr>
      <w:b/>
      <w:bCs/>
    </w:rPr>
  </w:style>
  <w:style w:type="paragraph" w:styleId="24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afd">
    <w:name w:val="Normal (Web)"/>
    <w:basedOn w:val="a0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styleId="afe">
    <w:name w:val="Placeholder Text"/>
    <w:basedOn w:val="a1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21">
    <w:name w:val="标题 2 字符"/>
    <w:basedOn w:val="a1"/>
    <w:link w:val="2"/>
    <w:rsid w:val="00F572D4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"/>
    <w:rsid w:val="00F572D4"/>
    <w:rPr>
      <w:rFonts w:ascii="Arial" w:hAnsi="Arial"/>
      <w:sz w:val="28"/>
      <w:szCs w:val="28"/>
      <w:lang w:val="en-GB"/>
    </w:rPr>
  </w:style>
  <w:style w:type="character" w:styleId="aff">
    <w:name w:val="Strong"/>
    <w:basedOn w:val="a1"/>
    <w:qFormat/>
    <w:rsid w:val="00CF56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</TotalTime>
  <Pages>2</Pages>
  <Words>769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5147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5</cp:revision>
  <cp:lastPrinted>2008-01-31T16:09:00Z</cp:lastPrinted>
  <dcterms:created xsi:type="dcterms:W3CDTF">2022-03-10T07:18:00Z</dcterms:created>
  <dcterms:modified xsi:type="dcterms:W3CDTF">2022-03-10T22:50:00Z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